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4D" w:rsidRDefault="00F30F4D" w:rsidP="00F30F4D">
      <w:pPr>
        <w:widowControl/>
        <w:jc w:val="left"/>
        <w:rPr>
          <w:rFonts w:ascii="微软雅黑" w:eastAsia="微软雅黑" w:hAnsi="微软雅黑" w:cs="宋体"/>
          <w:kern w:val="0"/>
          <w:sz w:val="26"/>
          <w:szCs w:val="26"/>
        </w:rPr>
      </w:pPr>
      <w:bookmarkStart w:id="0" w:name="OLE_LINK13"/>
      <w:bookmarkStart w:id="1" w:name="OLE_LINK14"/>
      <w:r>
        <w:rPr>
          <w:rFonts w:ascii="微软雅黑" w:eastAsia="微软雅黑" w:hAnsi="微软雅黑" w:cs="宋体" w:hint="eastAsia"/>
          <w:kern w:val="0"/>
          <w:sz w:val="26"/>
          <w:szCs w:val="26"/>
        </w:rPr>
        <w:t>附件1</w:t>
      </w:r>
    </w:p>
    <w:p w:rsidR="00F30F4D" w:rsidRDefault="00F30F4D" w:rsidP="00F30F4D">
      <w:pPr>
        <w:tabs>
          <w:tab w:val="left" w:pos="645"/>
          <w:tab w:val="center" w:pos="4819"/>
        </w:tabs>
        <w:spacing w:line="180" w:lineRule="auto"/>
        <w:ind w:leftChars="85" w:left="178" w:firstLineChars="56" w:firstLine="202"/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参展申请表</w:t>
      </w:r>
    </w:p>
    <w:tbl>
      <w:tblPr>
        <w:tblpPr w:leftFromText="180" w:rightFromText="180" w:vertAnchor="text" w:horzAnchor="margin" w:tblpXSpec="center" w:tblpY="38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73"/>
        <w:gridCol w:w="1442"/>
        <w:gridCol w:w="1153"/>
        <w:gridCol w:w="2044"/>
        <w:gridCol w:w="1373"/>
        <w:gridCol w:w="2024"/>
      </w:tblGrid>
      <w:tr w:rsidR="00892A65" w:rsidTr="00892A65">
        <w:trPr>
          <w:cantSplit/>
          <w:trHeight w:val="537"/>
        </w:trPr>
        <w:tc>
          <w:tcPr>
            <w:tcW w:w="1462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单位中文名称</w:t>
            </w:r>
          </w:p>
        </w:tc>
        <w:tc>
          <w:tcPr>
            <w:tcW w:w="803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  <w:w w:val="90"/>
              </w:rPr>
            </w:pPr>
          </w:p>
        </w:tc>
      </w:tr>
      <w:tr w:rsidR="00892A65" w:rsidTr="00892A65">
        <w:trPr>
          <w:cantSplit/>
          <w:trHeight w:val="537"/>
        </w:trPr>
        <w:tc>
          <w:tcPr>
            <w:tcW w:w="1462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szCs w:val="22"/>
              </w:rPr>
              <w:t>公司英文名称</w:t>
            </w:r>
          </w:p>
        </w:tc>
        <w:tc>
          <w:tcPr>
            <w:tcW w:w="803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  <w:w w:val="90"/>
              </w:rPr>
            </w:pPr>
          </w:p>
        </w:tc>
      </w:tr>
      <w:tr w:rsidR="00892A65" w:rsidTr="00892A65">
        <w:trPr>
          <w:trHeight w:val="537"/>
        </w:trPr>
        <w:tc>
          <w:tcPr>
            <w:tcW w:w="1462" w:type="dxa"/>
            <w:gridSpan w:val="2"/>
            <w:tcBorders>
              <w:lef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通信地址</w:t>
            </w:r>
          </w:p>
        </w:tc>
        <w:tc>
          <w:tcPr>
            <w:tcW w:w="4639" w:type="dxa"/>
            <w:gridSpan w:val="3"/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73" w:type="dxa"/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</w:rPr>
              <w:t>邮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 xml:space="preserve">    编</w:t>
            </w: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92A65" w:rsidTr="00892A65">
        <w:trPr>
          <w:cantSplit/>
          <w:trHeight w:val="537"/>
        </w:trPr>
        <w:tc>
          <w:tcPr>
            <w:tcW w:w="1462" w:type="dxa"/>
            <w:gridSpan w:val="2"/>
            <w:tcBorders>
              <w:lef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网    址</w:t>
            </w:r>
          </w:p>
        </w:tc>
        <w:tc>
          <w:tcPr>
            <w:tcW w:w="2595" w:type="dxa"/>
            <w:gridSpan w:val="2"/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2044" w:type="dxa"/>
            <w:tcBorders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E-mail</w:t>
            </w:r>
          </w:p>
        </w:tc>
        <w:tc>
          <w:tcPr>
            <w:tcW w:w="3397" w:type="dxa"/>
            <w:gridSpan w:val="2"/>
            <w:tcBorders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92A65" w:rsidTr="00892A65">
        <w:trPr>
          <w:trHeight w:val="403"/>
        </w:trPr>
        <w:tc>
          <w:tcPr>
            <w:tcW w:w="146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展会联系人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 xml:space="preserve">职    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务</w:t>
            </w:r>
            <w:proofErr w:type="gramEnd"/>
          </w:p>
        </w:tc>
        <w:tc>
          <w:tcPr>
            <w:tcW w:w="2044" w:type="dxa"/>
            <w:tcBorders>
              <w:bottom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电    话</w:t>
            </w:r>
          </w:p>
        </w:tc>
        <w:tc>
          <w:tcPr>
            <w:tcW w:w="202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892A65" w:rsidTr="00892A65">
        <w:trPr>
          <w:trHeight w:val="2028"/>
        </w:trPr>
        <w:tc>
          <w:tcPr>
            <w:tcW w:w="146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公司简介</w:t>
            </w:r>
          </w:p>
        </w:tc>
        <w:tc>
          <w:tcPr>
            <w:tcW w:w="803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tabs>
                <w:tab w:val="left" w:pos="3054"/>
                <w:tab w:val="center" w:pos="3969"/>
              </w:tabs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ab/>
            </w:r>
          </w:p>
          <w:p w:rsidR="00892A65" w:rsidRDefault="00892A65" w:rsidP="00892A65">
            <w:pPr>
              <w:tabs>
                <w:tab w:val="left" w:pos="3054"/>
                <w:tab w:val="center" w:pos="3969"/>
              </w:tabs>
              <w:jc w:val="left"/>
              <w:rPr>
                <w:rFonts w:ascii="微软雅黑" w:eastAsia="微软雅黑" w:hAnsi="微软雅黑" w:cs="微软雅黑"/>
              </w:rPr>
            </w:pPr>
          </w:p>
          <w:p w:rsidR="00892A65" w:rsidRDefault="00892A65" w:rsidP="00892A65">
            <w:pPr>
              <w:tabs>
                <w:tab w:val="left" w:pos="3054"/>
                <w:tab w:val="center" w:pos="3969"/>
              </w:tabs>
              <w:jc w:val="left"/>
              <w:rPr>
                <w:rFonts w:ascii="微软雅黑" w:eastAsia="微软雅黑" w:hAnsi="微软雅黑" w:cs="微软雅黑"/>
              </w:rPr>
            </w:pPr>
          </w:p>
          <w:p w:rsidR="00892A65" w:rsidRDefault="00892A65" w:rsidP="00892A65">
            <w:pPr>
              <w:tabs>
                <w:tab w:val="left" w:pos="3054"/>
                <w:tab w:val="center" w:pos="3969"/>
              </w:tabs>
              <w:ind w:firstLineChars="2900" w:firstLine="609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ab/>
              <w:t>（200字以内）</w:t>
            </w:r>
          </w:p>
        </w:tc>
      </w:tr>
      <w:tr w:rsidR="00892A65" w:rsidTr="00892A65">
        <w:trPr>
          <w:trHeight w:val="1431"/>
        </w:trPr>
        <w:tc>
          <w:tcPr>
            <w:tcW w:w="1462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业务范畴</w:t>
            </w:r>
          </w:p>
        </w:tc>
        <w:tc>
          <w:tcPr>
            <w:tcW w:w="803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□休闲食品</w:t>
            </w:r>
            <w:r>
              <w:rPr>
                <w:rFonts w:ascii="Arial" w:hAnsi="Arial" w:hint="eastAsia"/>
              </w:rPr>
              <w:t xml:space="preserve">     </w:t>
            </w:r>
            <w:r>
              <w:rPr>
                <w:rFonts w:ascii="Arial" w:hAnsi="Arial" w:hint="eastAsia"/>
              </w:rPr>
              <w:t>□酒水饮料</w:t>
            </w:r>
            <w:r>
              <w:rPr>
                <w:rFonts w:ascii="Arial" w:hAnsi="Arial" w:hint="eastAsia"/>
              </w:rPr>
              <w:t xml:space="preserve">     </w:t>
            </w:r>
            <w:r>
              <w:rPr>
                <w:rFonts w:ascii="Arial" w:hAnsi="Arial" w:hint="eastAsia"/>
              </w:rPr>
              <w:t>□粮油调味</w:t>
            </w:r>
            <w:r>
              <w:rPr>
                <w:rFonts w:ascii="Arial" w:hAnsi="Arial" w:hint="eastAsia"/>
              </w:rPr>
              <w:t xml:space="preserve">     </w:t>
            </w:r>
            <w:r>
              <w:rPr>
                <w:rFonts w:ascii="Arial" w:hAnsi="Arial" w:hint="eastAsia"/>
              </w:rPr>
              <w:t>□速冻食品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 w:hint="eastAsia"/>
              </w:rPr>
              <w:t>□乳品烘焙</w:t>
            </w:r>
            <w:r>
              <w:rPr>
                <w:rFonts w:ascii="Arial" w:hAnsi="Arial" w:hint="eastAsia"/>
              </w:rPr>
              <w:t xml:space="preserve"> </w:t>
            </w:r>
          </w:p>
          <w:p w:rsidR="00892A65" w:rsidRDefault="00892A65" w:rsidP="00892A65">
            <w:pPr>
              <w:jc w:val="center"/>
              <w:rPr>
                <w:rFonts w:ascii="Arial" w:hAnsi="Arial"/>
              </w:rPr>
            </w:pPr>
          </w:p>
          <w:p w:rsidR="00892A65" w:rsidRDefault="00892A65" w:rsidP="00892A65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□纸品家清</w:t>
            </w:r>
            <w:r>
              <w:rPr>
                <w:rFonts w:ascii="Arial" w:hAnsi="Arial" w:hint="eastAsia"/>
              </w:rPr>
              <w:t xml:space="preserve">     </w:t>
            </w:r>
            <w:r>
              <w:rPr>
                <w:rFonts w:ascii="Arial" w:hAnsi="Arial" w:hint="eastAsia"/>
              </w:rPr>
              <w:t>□个人美妆</w:t>
            </w:r>
            <w:r>
              <w:rPr>
                <w:rFonts w:ascii="Arial" w:hAnsi="Arial" w:hint="eastAsia"/>
              </w:rPr>
              <w:t xml:space="preserve">     </w:t>
            </w:r>
            <w:r>
              <w:rPr>
                <w:rFonts w:ascii="Arial" w:hAnsi="Arial" w:hint="eastAsia"/>
              </w:rPr>
              <w:t>□日用百货</w:t>
            </w:r>
            <w:r>
              <w:rPr>
                <w:rFonts w:ascii="Arial" w:hAnsi="Arial" w:hint="eastAsia"/>
              </w:rPr>
              <w:t xml:space="preserve">     </w:t>
            </w:r>
            <w:r>
              <w:rPr>
                <w:rFonts w:ascii="Arial" w:hAnsi="Arial" w:hint="eastAsia"/>
              </w:rPr>
              <w:t>□其它</w:t>
            </w:r>
            <w:r>
              <w:rPr>
                <w:rFonts w:ascii="Arial" w:hAnsi="Arial" w:hint="eastAsia"/>
                <w:u w:val="single"/>
              </w:rPr>
              <w:t xml:space="preserve">                 </w:t>
            </w:r>
            <w:r>
              <w:rPr>
                <w:rFonts w:ascii="Arial" w:hAnsi="Arial" w:hint="eastAsia"/>
              </w:rPr>
              <w:t xml:space="preserve"> </w:t>
            </w:r>
          </w:p>
        </w:tc>
      </w:tr>
      <w:tr w:rsidR="00892A65" w:rsidTr="00892A65">
        <w:trPr>
          <w:cantSplit/>
          <w:trHeight w:val="462"/>
        </w:trPr>
        <w:tc>
          <w:tcPr>
            <w:tcW w:w="689" w:type="dxa"/>
            <w:vMerge w:val="restart"/>
            <w:tcBorders>
              <w:left w:val="single" w:sz="8" w:space="0" w:color="auto"/>
            </w:tcBorders>
            <w:vAlign w:val="center"/>
          </w:tcPr>
          <w:p w:rsidR="00892A65" w:rsidRDefault="00892A65" w:rsidP="00892A65">
            <w:pPr>
              <w:spacing w:line="30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预</w:t>
            </w:r>
          </w:p>
          <w:p w:rsidR="00892A65" w:rsidRDefault="00892A65" w:rsidP="00892A65">
            <w:pPr>
              <w:spacing w:line="30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定</w:t>
            </w:r>
          </w:p>
          <w:p w:rsidR="00892A65" w:rsidRDefault="00892A65" w:rsidP="00892A65">
            <w:pPr>
              <w:spacing w:line="300" w:lineRule="auto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展</w:t>
            </w:r>
          </w:p>
          <w:p w:rsidR="00892A65" w:rsidRDefault="00892A65" w:rsidP="00892A65">
            <w:pPr>
              <w:spacing w:line="300" w:lineRule="auto"/>
              <w:jc w:val="center"/>
              <w:rPr>
                <w:rFonts w:ascii="微软雅黑" w:eastAsia="微软雅黑" w:hAnsi="微软雅黑" w:cs="微软雅黑"/>
                <w:sz w:val="20"/>
                <w:u w:val="single"/>
              </w:rPr>
            </w:pPr>
            <w:r>
              <w:rPr>
                <w:rFonts w:ascii="微软雅黑" w:eastAsia="微软雅黑" w:hAnsi="微软雅黑" w:cs="微软雅黑" w:hint="eastAsia"/>
              </w:rPr>
              <w:t>位</w:t>
            </w:r>
          </w:p>
        </w:tc>
        <w:tc>
          <w:tcPr>
            <w:tcW w:w="3368" w:type="dxa"/>
            <w:gridSpan w:val="3"/>
            <w:tcBorders>
              <w:right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Cs w:val="22"/>
              </w:rPr>
              <w:t>展会名称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Cs w:val="22"/>
              </w:rPr>
              <w:t>展位形式</w:t>
            </w: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Cs w:val="22"/>
              </w:rPr>
              <w:t>数量</w:t>
            </w:r>
          </w:p>
        </w:tc>
        <w:tc>
          <w:tcPr>
            <w:tcW w:w="2024" w:type="dxa"/>
            <w:tcBorders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Cs w:val="22"/>
              </w:rPr>
              <w:t>面积</w:t>
            </w:r>
          </w:p>
        </w:tc>
      </w:tr>
      <w:tr w:rsidR="00892A65" w:rsidTr="00892A65">
        <w:trPr>
          <w:cantSplit/>
          <w:trHeight w:val="470"/>
        </w:trPr>
        <w:tc>
          <w:tcPr>
            <w:tcW w:w="689" w:type="dxa"/>
            <w:vMerge/>
            <w:tcBorders>
              <w:lef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36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eastAsia="宋体"/>
              </w:rPr>
            </w:pPr>
            <w:r>
              <w:rPr>
                <w:rFonts w:ascii="微软雅黑" w:eastAsia="微软雅黑" w:hAnsi="微软雅黑" w:cs="微软雅黑" w:hint="eastAsia"/>
              </w:rPr>
              <w:t>2025年中国零售业博览会</w:t>
            </w: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65" w:rsidRDefault="00892A65" w:rsidP="00892A65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标展</w:t>
            </w:r>
            <w:proofErr w:type="gramEnd"/>
            <w:r>
              <w:rPr>
                <w:rFonts w:ascii="微软雅黑" w:eastAsia="微软雅黑" w:hAnsi="微软雅黑" w:cs="微软雅黑" w:hint="eastAsia"/>
                <w:sz w:val="20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0"/>
              </w:rPr>
              <w:sym w:font="Wingdings 2" w:char="00A3"/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u w:val="single"/>
              </w:rPr>
              <w:t xml:space="preserve">     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0"/>
              </w:rPr>
              <w:t>个</w:t>
            </w:r>
            <w:proofErr w:type="gramEnd"/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/</w:t>
            </w:r>
          </w:p>
        </w:tc>
      </w:tr>
      <w:tr w:rsidR="00892A65" w:rsidTr="00892A65">
        <w:trPr>
          <w:cantSplit/>
          <w:trHeight w:val="470"/>
        </w:trPr>
        <w:tc>
          <w:tcPr>
            <w:tcW w:w="689" w:type="dxa"/>
            <w:vMerge/>
            <w:tcBorders>
              <w:lef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336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eastAsia="宋体"/>
              </w:rPr>
            </w:pPr>
          </w:p>
        </w:tc>
        <w:tc>
          <w:tcPr>
            <w:tcW w:w="2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65" w:rsidRDefault="00892A65" w:rsidP="00892A65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特装(36m</w:t>
            </w:r>
            <w:r>
              <w:rPr>
                <w:rFonts w:ascii="微软雅黑" w:eastAsia="微软雅黑" w:hAnsi="微软雅黑" w:cs="微软雅黑" w:hint="eastAsia"/>
                <w:sz w:val="20"/>
                <w:vertAlign w:val="superscript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20"/>
              </w:rPr>
              <w:t xml:space="preserve">起） </w:t>
            </w:r>
            <w:r>
              <w:rPr>
                <w:rFonts w:ascii="微软雅黑" w:eastAsia="微软雅黑" w:hAnsi="微软雅黑" w:cs="微软雅黑" w:hint="eastAsia"/>
                <w:sz w:val="20"/>
              </w:rPr>
              <w:sym w:font="Wingdings 2" w:char="00A3"/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</w:rPr>
              <w:t>/</w:t>
            </w:r>
          </w:p>
        </w:tc>
        <w:tc>
          <w:tcPr>
            <w:tcW w:w="202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spacing w:beforeLines="40" w:before="130"/>
              <w:jc w:val="center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sz w:val="20"/>
                <w:u w:val="single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20"/>
              </w:rPr>
              <w:t>m</w:t>
            </w:r>
            <w:r>
              <w:rPr>
                <w:rFonts w:ascii="微软雅黑" w:eastAsia="微软雅黑" w:hAnsi="微软雅黑" w:cs="微软雅黑" w:hint="eastAsia"/>
                <w:sz w:val="20"/>
                <w:vertAlign w:val="superscript"/>
              </w:rPr>
              <w:t>2</w:t>
            </w:r>
          </w:p>
        </w:tc>
      </w:tr>
      <w:tr w:rsidR="00892A65" w:rsidTr="00892A65">
        <w:trPr>
          <w:cantSplit/>
          <w:trHeight w:val="414"/>
        </w:trPr>
        <w:tc>
          <w:tcPr>
            <w:tcW w:w="689" w:type="dxa"/>
            <w:vMerge/>
            <w:tcBorders>
              <w:left w:val="single" w:sz="8" w:space="0" w:color="auto"/>
            </w:tcBorders>
            <w:vAlign w:val="center"/>
          </w:tcPr>
          <w:p w:rsidR="00892A65" w:rsidRDefault="00892A65" w:rsidP="00892A65">
            <w:pPr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09" w:type="dxa"/>
            <w:gridSpan w:val="6"/>
            <w:tcBorders>
              <w:right w:val="single" w:sz="8" w:space="0" w:color="auto"/>
            </w:tcBorders>
            <w:vAlign w:val="center"/>
          </w:tcPr>
          <w:p w:rsidR="00892A65" w:rsidRDefault="00892A65" w:rsidP="00892A65">
            <w:pPr>
              <w:jc w:val="left"/>
              <w:rPr>
                <w:rFonts w:ascii="微软雅黑" w:eastAsia="微软雅黑" w:hAnsi="微软雅黑" w:cs="微软雅黑"/>
                <w:sz w:val="20"/>
              </w:rPr>
            </w:pPr>
            <w:r>
              <w:rPr>
                <w:rFonts w:ascii="微软雅黑" w:eastAsia="微软雅黑" w:hAnsi="微软雅黑" w:cs="微软雅黑" w:hint="eastAsia"/>
              </w:rPr>
              <w:t>展台预定原则：先报名、先交费、先确定。</w:t>
            </w:r>
          </w:p>
        </w:tc>
      </w:tr>
    </w:tbl>
    <w:p w:rsidR="00F30F4D" w:rsidRDefault="00F30F4D" w:rsidP="00F30F4D">
      <w:pPr>
        <w:spacing w:line="4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初次参展企业需要提供资料清单</w:t>
      </w:r>
    </w:p>
    <w:p w:rsidR="00F30F4D" w:rsidRDefault="00F30F4D" w:rsidP="00F30F4D">
      <w:pPr>
        <w:spacing w:line="5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1、企业简介（请附在文档最后）</w:t>
      </w:r>
    </w:p>
    <w:p w:rsidR="00F30F4D" w:rsidRDefault="00F30F4D" w:rsidP="00F30F4D">
      <w:pPr>
        <w:spacing w:line="500" w:lineRule="exact"/>
        <w:jc w:val="left"/>
        <w:rPr>
          <w:rFonts w:ascii="微软雅黑" w:eastAsia="微软雅黑" w:hAnsi="微软雅黑" w:cs="微软雅黑"/>
          <w:b/>
          <w:bCs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2、营业执照副本（请附截图在文档最后）</w:t>
      </w: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*</w:t>
      </w:r>
      <w:r>
        <w:rPr>
          <w:rFonts w:ascii="微软雅黑" w:eastAsia="微软雅黑" w:hAnsi="微软雅黑" w:cs="微软雅黑" w:hint="eastAsia"/>
          <w:b/>
          <w:bCs/>
          <w:szCs w:val="21"/>
        </w:rPr>
        <w:t>必须提供</w:t>
      </w:r>
    </w:p>
    <w:p w:rsidR="00F30F4D" w:rsidRDefault="00F30F4D" w:rsidP="00F30F4D">
      <w:pPr>
        <w:spacing w:line="500" w:lineRule="exact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3、商标注册证（如有）</w:t>
      </w:r>
      <w:bookmarkStart w:id="2" w:name="_GoBack"/>
      <w:bookmarkEnd w:id="2"/>
    </w:p>
    <w:bookmarkEnd w:id="0"/>
    <w:bookmarkEnd w:id="1"/>
    <w:p w:rsidR="00C33118" w:rsidRDefault="00C33118"/>
    <w:sectPr w:rsidR="00C33118" w:rsidSect="00852CC1">
      <w:pgSz w:w="11906" w:h="16838" w:code="9"/>
      <w:pgMar w:top="1440" w:right="1797" w:bottom="1440" w:left="1797" w:header="851" w:footer="397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4D"/>
    <w:rsid w:val="001808DB"/>
    <w:rsid w:val="0022464C"/>
    <w:rsid w:val="0023644E"/>
    <w:rsid w:val="002A0AD7"/>
    <w:rsid w:val="002A4801"/>
    <w:rsid w:val="004A3BAC"/>
    <w:rsid w:val="005530E2"/>
    <w:rsid w:val="005563B2"/>
    <w:rsid w:val="00674B7F"/>
    <w:rsid w:val="006F5F29"/>
    <w:rsid w:val="007C55C9"/>
    <w:rsid w:val="00852CC1"/>
    <w:rsid w:val="00877FE8"/>
    <w:rsid w:val="00892A65"/>
    <w:rsid w:val="00C33118"/>
    <w:rsid w:val="00D96731"/>
    <w:rsid w:val="00F3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3B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B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B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BA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BA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BA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BA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BAC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BAC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3B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3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A3BA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A3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A3BAC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A3B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A3BA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A3B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A3BAC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4A3BA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A3BA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A3BA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4A3BA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A3BAC"/>
    <w:rPr>
      <w:b/>
      <w:bCs/>
    </w:rPr>
  </w:style>
  <w:style w:type="character" w:styleId="a6">
    <w:name w:val="Emphasis"/>
    <w:basedOn w:val="a0"/>
    <w:uiPriority w:val="20"/>
    <w:qFormat/>
    <w:rsid w:val="004A3BAC"/>
    <w:rPr>
      <w:i/>
      <w:iCs/>
    </w:rPr>
  </w:style>
  <w:style w:type="paragraph" w:styleId="a7">
    <w:name w:val="No Spacing"/>
    <w:basedOn w:val="a"/>
    <w:uiPriority w:val="1"/>
    <w:qFormat/>
    <w:rsid w:val="004A3BAC"/>
    <w:rPr>
      <w:szCs w:val="22"/>
    </w:rPr>
  </w:style>
  <w:style w:type="paragraph" w:styleId="a8">
    <w:name w:val="List Paragraph"/>
    <w:basedOn w:val="a"/>
    <w:uiPriority w:val="34"/>
    <w:qFormat/>
    <w:rsid w:val="005530E2"/>
    <w:pPr>
      <w:ind w:firstLineChars="200" w:firstLine="420"/>
    </w:pPr>
    <w:rPr>
      <w:szCs w:val="22"/>
    </w:rPr>
  </w:style>
  <w:style w:type="paragraph" w:styleId="a9">
    <w:name w:val="Quote"/>
    <w:basedOn w:val="a"/>
    <w:next w:val="a"/>
    <w:link w:val="Char1"/>
    <w:uiPriority w:val="29"/>
    <w:qFormat/>
    <w:rsid w:val="004A3BAC"/>
    <w:rPr>
      <w:i/>
      <w:iCs/>
      <w:color w:val="000000" w:themeColor="text1"/>
      <w:szCs w:val="22"/>
    </w:rPr>
  </w:style>
  <w:style w:type="character" w:customStyle="1" w:styleId="Char1">
    <w:name w:val="引用 Char"/>
    <w:basedOn w:val="a0"/>
    <w:link w:val="a9"/>
    <w:uiPriority w:val="29"/>
    <w:rsid w:val="004A3BAC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4A3BA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  <w:szCs w:val="22"/>
    </w:rPr>
  </w:style>
  <w:style w:type="character" w:customStyle="1" w:styleId="Char2">
    <w:name w:val="明显引用 Char"/>
    <w:basedOn w:val="a0"/>
    <w:link w:val="aa"/>
    <w:uiPriority w:val="30"/>
    <w:rsid w:val="004A3BAC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4A3BAC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4A3BAC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4A3BAC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A3BAC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A3BA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A3BAC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4"/>
      <w:szCs w:val="22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  <w:szCs w:val="22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24"/>
      <w:szCs w:val="22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F4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A3BA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A3BA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A3B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A3BA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A3BA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A3BA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A3BA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A3BAC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A3BAC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A3BA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A3BA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4A3BA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4A3BA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4A3BAC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4A3BA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4A3BAC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4A3BAC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4A3BAC"/>
    <w:rPr>
      <w:rFonts w:asciiTheme="majorHAnsi" w:eastAsiaTheme="majorEastAsia" w:hAnsiTheme="majorHAnsi" w:cstheme="majorBidi"/>
      <w:szCs w:val="21"/>
    </w:rPr>
  </w:style>
  <w:style w:type="paragraph" w:styleId="a3">
    <w:name w:val="Title"/>
    <w:basedOn w:val="a"/>
    <w:next w:val="a"/>
    <w:link w:val="Char"/>
    <w:uiPriority w:val="10"/>
    <w:qFormat/>
    <w:rsid w:val="004A3BA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A3BA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4A3BA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4A3BA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4A3BAC"/>
    <w:rPr>
      <w:b/>
      <w:bCs/>
    </w:rPr>
  </w:style>
  <w:style w:type="character" w:styleId="a6">
    <w:name w:val="Emphasis"/>
    <w:basedOn w:val="a0"/>
    <w:uiPriority w:val="20"/>
    <w:qFormat/>
    <w:rsid w:val="004A3BAC"/>
    <w:rPr>
      <w:i/>
      <w:iCs/>
    </w:rPr>
  </w:style>
  <w:style w:type="paragraph" w:styleId="a7">
    <w:name w:val="No Spacing"/>
    <w:basedOn w:val="a"/>
    <w:uiPriority w:val="1"/>
    <w:qFormat/>
    <w:rsid w:val="004A3BAC"/>
    <w:rPr>
      <w:szCs w:val="22"/>
    </w:rPr>
  </w:style>
  <w:style w:type="paragraph" w:styleId="a8">
    <w:name w:val="List Paragraph"/>
    <w:basedOn w:val="a"/>
    <w:uiPriority w:val="34"/>
    <w:qFormat/>
    <w:rsid w:val="005530E2"/>
    <w:pPr>
      <w:ind w:firstLineChars="200" w:firstLine="420"/>
    </w:pPr>
    <w:rPr>
      <w:szCs w:val="22"/>
    </w:rPr>
  </w:style>
  <w:style w:type="paragraph" w:styleId="a9">
    <w:name w:val="Quote"/>
    <w:basedOn w:val="a"/>
    <w:next w:val="a"/>
    <w:link w:val="Char1"/>
    <w:uiPriority w:val="29"/>
    <w:qFormat/>
    <w:rsid w:val="004A3BAC"/>
    <w:rPr>
      <w:i/>
      <w:iCs/>
      <w:color w:val="000000" w:themeColor="text1"/>
      <w:szCs w:val="22"/>
    </w:rPr>
  </w:style>
  <w:style w:type="character" w:customStyle="1" w:styleId="Char1">
    <w:name w:val="引用 Char"/>
    <w:basedOn w:val="a0"/>
    <w:link w:val="a9"/>
    <w:uiPriority w:val="29"/>
    <w:rsid w:val="004A3BAC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4A3BAC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  <w:szCs w:val="22"/>
    </w:rPr>
  </w:style>
  <w:style w:type="character" w:customStyle="1" w:styleId="Char2">
    <w:name w:val="明显引用 Char"/>
    <w:basedOn w:val="a0"/>
    <w:link w:val="aa"/>
    <w:uiPriority w:val="30"/>
    <w:rsid w:val="004A3BAC"/>
    <w:rPr>
      <w:b/>
      <w:bCs/>
      <w:i/>
      <w:iCs/>
      <w:color w:val="4472C4" w:themeColor="accent1"/>
    </w:rPr>
  </w:style>
  <w:style w:type="character" w:styleId="ab">
    <w:name w:val="Subtle Emphasis"/>
    <w:uiPriority w:val="19"/>
    <w:qFormat/>
    <w:rsid w:val="004A3BAC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4A3BAC"/>
    <w:rPr>
      <w:b/>
      <w:bCs/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4A3BAC"/>
    <w:rPr>
      <w:smallCaps/>
      <w:color w:val="ED7D31" w:themeColor="accent2"/>
      <w:u w:val="single"/>
    </w:rPr>
  </w:style>
  <w:style w:type="character" w:styleId="ae">
    <w:name w:val="Intense Reference"/>
    <w:basedOn w:val="a0"/>
    <w:uiPriority w:val="32"/>
    <w:qFormat/>
    <w:rsid w:val="004A3BAC"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4A3BA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A3BAC"/>
    <w:pPr>
      <w:outlineLvl w:val="9"/>
    </w:pPr>
  </w:style>
  <w:style w:type="paragraph" w:customStyle="1" w:styleId="font6">
    <w:name w:val="font6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autoRedefine/>
    <w:rsid w:val="005530E2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24"/>
      <w:szCs w:val="22"/>
    </w:rPr>
  </w:style>
  <w:style w:type="paragraph" w:customStyle="1" w:styleId="xl74">
    <w:name w:val="xl74"/>
    <w:basedOn w:val="a"/>
    <w:autoRedefine/>
    <w:rsid w:val="005530E2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24"/>
      <w:szCs w:val="22"/>
    </w:rPr>
  </w:style>
  <w:style w:type="paragraph" w:customStyle="1" w:styleId="xl82">
    <w:name w:val="xl82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24"/>
      <w:szCs w:val="22"/>
    </w:rPr>
  </w:style>
  <w:style w:type="paragraph" w:customStyle="1" w:styleId="xl83">
    <w:name w:val="xl83"/>
    <w:basedOn w:val="a"/>
    <w:autoRedefine/>
    <w:rsid w:val="005530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CJY</dc:creator>
  <cp:lastModifiedBy>CJY</cp:lastModifiedBy>
  <cp:revision>2</cp:revision>
  <dcterms:created xsi:type="dcterms:W3CDTF">2025-03-27T08:07:00Z</dcterms:created>
  <dcterms:modified xsi:type="dcterms:W3CDTF">2025-03-27T08:08:00Z</dcterms:modified>
</cp:coreProperties>
</file>